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2A2" w:rsidRPr="00D535DB" w:rsidRDefault="004062A2" w:rsidP="00F360B8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4062A2" w:rsidRPr="00D535DB" w:rsidRDefault="004062A2" w:rsidP="00F360B8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4062A2" w:rsidRPr="00D535DB" w:rsidRDefault="004062A2" w:rsidP="00F360B8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4062A2" w:rsidRPr="00D535DB" w:rsidRDefault="004062A2" w:rsidP="00F360B8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4062A2" w:rsidRPr="00D535DB" w:rsidRDefault="004062A2" w:rsidP="00F360B8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4062A2" w:rsidRPr="00D535DB" w:rsidRDefault="004062A2" w:rsidP="00F360B8">
      <w:pPr>
        <w:spacing w:line="480" w:lineRule="auto"/>
        <w:rPr>
          <w:rFonts w:cs="Times New Roman"/>
          <w:szCs w:val="24"/>
          <w:shd w:val="clear" w:color="auto" w:fill="FFFFFF"/>
        </w:rPr>
      </w:pPr>
    </w:p>
    <w:p w:rsidR="004062A2" w:rsidRPr="00D535DB" w:rsidRDefault="004062A2" w:rsidP="00F360B8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4062A2" w:rsidRPr="00D535DB" w:rsidRDefault="00AE7603" w:rsidP="00F360B8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  <w:r w:rsidRPr="00D535DB">
        <w:rPr>
          <w:rFonts w:cs="Times New Roman"/>
          <w:szCs w:val="24"/>
          <w:shd w:val="clear" w:color="auto" w:fill="FFFFFF"/>
        </w:rPr>
        <w:t xml:space="preserve">Hormone Responses </w:t>
      </w:r>
    </w:p>
    <w:p w:rsidR="004062A2" w:rsidRPr="00D535DB" w:rsidRDefault="00AE7603" w:rsidP="00F360B8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  <w:r w:rsidRPr="00D535DB">
        <w:rPr>
          <w:rFonts w:cs="Times New Roman"/>
          <w:szCs w:val="24"/>
          <w:shd w:val="clear" w:color="auto" w:fill="FFFFFF"/>
        </w:rPr>
        <w:t>Student’s Name</w:t>
      </w:r>
    </w:p>
    <w:p w:rsidR="004846FD" w:rsidRPr="00D535DB" w:rsidRDefault="00AE7603" w:rsidP="00F360B8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  <w:r w:rsidRPr="00D535DB">
        <w:rPr>
          <w:rFonts w:cs="Times New Roman"/>
          <w:szCs w:val="24"/>
          <w:shd w:val="clear" w:color="auto" w:fill="FFFFFF"/>
        </w:rPr>
        <w:t>Instructor’s Name</w:t>
      </w:r>
    </w:p>
    <w:p w:rsidR="004846FD" w:rsidRPr="00D535DB" w:rsidRDefault="00AE7603" w:rsidP="00F360B8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  <w:r w:rsidRPr="00D535DB">
        <w:rPr>
          <w:rFonts w:cs="Times New Roman"/>
          <w:szCs w:val="24"/>
          <w:shd w:val="clear" w:color="auto" w:fill="FFFFFF"/>
        </w:rPr>
        <w:t>Date</w:t>
      </w:r>
    </w:p>
    <w:p w:rsidR="004062A2" w:rsidRPr="00D535DB" w:rsidRDefault="00AE7603" w:rsidP="00F360B8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  <w:r w:rsidRPr="00D535DB">
        <w:rPr>
          <w:rFonts w:cs="Times New Roman"/>
          <w:szCs w:val="24"/>
          <w:shd w:val="clear" w:color="auto" w:fill="FFFFFF"/>
        </w:rPr>
        <w:br w:type="page"/>
      </w:r>
    </w:p>
    <w:p w:rsidR="004846FD" w:rsidRPr="00D535DB" w:rsidRDefault="00AE7603" w:rsidP="00F360B8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  <w:r w:rsidRPr="00D535DB">
        <w:rPr>
          <w:rFonts w:cs="Times New Roman"/>
          <w:szCs w:val="24"/>
          <w:shd w:val="clear" w:color="auto" w:fill="FFFFFF"/>
        </w:rPr>
        <w:lastRenderedPageBreak/>
        <w:t xml:space="preserve">Hormone Responses </w:t>
      </w:r>
    </w:p>
    <w:p w:rsidR="009D19D6" w:rsidRPr="00D535DB" w:rsidRDefault="00AE7603" w:rsidP="00F360B8">
      <w:pPr>
        <w:spacing w:line="480" w:lineRule="auto"/>
        <w:ind w:firstLine="720"/>
        <w:rPr>
          <w:rFonts w:cs="Times New Roman"/>
          <w:szCs w:val="24"/>
        </w:rPr>
      </w:pPr>
      <w:r w:rsidRPr="00D535DB">
        <w:rPr>
          <w:rFonts w:cs="Times New Roman"/>
          <w:szCs w:val="24"/>
        </w:rPr>
        <w:t xml:space="preserve">According </w:t>
      </w:r>
      <w:r w:rsidR="002F1938" w:rsidRPr="00D535DB">
        <w:rPr>
          <w:rFonts w:cs="Times New Roman"/>
          <w:szCs w:val="24"/>
        </w:rPr>
        <w:t xml:space="preserve">to </w:t>
      </w:r>
      <w:r w:rsidR="003F42D2">
        <w:rPr>
          <w:rFonts w:cs="Times New Roman"/>
          <w:szCs w:val="24"/>
          <w:shd w:val="clear" w:color="auto" w:fill="FFFFFF"/>
        </w:rPr>
        <w:t xml:space="preserve">Lu </w:t>
      </w:r>
      <w:r w:rsidR="00A50AF5" w:rsidRPr="00D535DB">
        <w:rPr>
          <w:rFonts w:cs="Times New Roman"/>
          <w:szCs w:val="24"/>
          <w:shd w:val="clear" w:color="auto" w:fill="FFFFFF"/>
        </w:rPr>
        <w:t>et al. (2019), hormones</w:t>
      </w:r>
      <w:r w:rsidRPr="00D535DB">
        <w:rPr>
          <w:rFonts w:cs="Times New Roman"/>
          <w:szCs w:val="24"/>
        </w:rPr>
        <w:t xml:space="preserve"> play a great role in </w:t>
      </w:r>
      <w:r w:rsidR="009C4F3D" w:rsidRPr="00D535DB">
        <w:rPr>
          <w:rFonts w:cs="Times New Roman"/>
          <w:szCs w:val="24"/>
        </w:rPr>
        <w:t>the human body</w:t>
      </w:r>
      <w:r w:rsidRPr="00D535DB">
        <w:rPr>
          <w:rFonts w:cs="Times New Roman"/>
          <w:szCs w:val="24"/>
        </w:rPr>
        <w:t>. Additionally, they take apart</w:t>
      </w:r>
      <w:r w:rsidR="002147F2" w:rsidRPr="00D535DB">
        <w:rPr>
          <w:rFonts w:cs="Times New Roman"/>
          <w:szCs w:val="24"/>
        </w:rPr>
        <w:t xml:space="preserve"> </w:t>
      </w:r>
      <w:r w:rsidRPr="00D535DB">
        <w:rPr>
          <w:rFonts w:cs="Times New Roman"/>
          <w:szCs w:val="24"/>
        </w:rPr>
        <w:t xml:space="preserve">in most of </w:t>
      </w:r>
      <w:r w:rsidR="002C082C" w:rsidRPr="00D535DB">
        <w:rPr>
          <w:rFonts w:cs="Times New Roman"/>
          <w:szCs w:val="24"/>
        </w:rPr>
        <w:t xml:space="preserve">the </w:t>
      </w:r>
      <w:r w:rsidRPr="00D535DB">
        <w:rPr>
          <w:rFonts w:cs="Times New Roman"/>
          <w:szCs w:val="24"/>
        </w:rPr>
        <w:t xml:space="preserve">physiological </w:t>
      </w:r>
      <w:r w:rsidR="002147F2" w:rsidRPr="00D535DB">
        <w:rPr>
          <w:rFonts w:cs="Times New Roman"/>
          <w:szCs w:val="24"/>
        </w:rPr>
        <w:t>processes</w:t>
      </w:r>
      <w:r w:rsidRPr="00D535DB">
        <w:rPr>
          <w:rFonts w:cs="Times New Roman"/>
          <w:szCs w:val="24"/>
        </w:rPr>
        <w:t xml:space="preserve"> that take plac</w:t>
      </w:r>
      <w:r w:rsidR="002147F2" w:rsidRPr="00D535DB">
        <w:rPr>
          <w:rFonts w:cs="Times New Roman"/>
          <w:szCs w:val="24"/>
        </w:rPr>
        <w:t>e</w:t>
      </w:r>
      <w:r w:rsidRPr="00D535DB">
        <w:rPr>
          <w:rFonts w:cs="Times New Roman"/>
          <w:szCs w:val="24"/>
        </w:rPr>
        <w:t xml:space="preserve"> each day in human beings</w:t>
      </w:r>
      <w:r w:rsidR="002C082C" w:rsidRPr="00D535DB">
        <w:rPr>
          <w:rFonts w:cs="Times New Roman"/>
          <w:szCs w:val="24"/>
        </w:rPr>
        <w:t>'</w:t>
      </w:r>
      <w:r w:rsidRPr="00D535DB">
        <w:rPr>
          <w:rFonts w:cs="Times New Roman"/>
          <w:szCs w:val="24"/>
        </w:rPr>
        <w:t xml:space="preserve"> experiences.</w:t>
      </w:r>
      <w:r w:rsidR="002147F2" w:rsidRPr="00D535DB">
        <w:rPr>
          <w:rFonts w:cs="Times New Roman"/>
          <w:szCs w:val="24"/>
        </w:rPr>
        <w:t xml:space="preserve"> The </w:t>
      </w:r>
      <w:r w:rsidR="00CD6758" w:rsidRPr="00D535DB">
        <w:rPr>
          <w:rFonts w:cs="Times New Roman"/>
          <w:szCs w:val="24"/>
        </w:rPr>
        <w:t xml:space="preserve">paper </w:t>
      </w:r>
      <w:r w:rsidR="002147F2" w:rsidRPr="00D535DB">
        <w:rPr>
          <w:rFonts w:cs="Times New Roman"/>
          <w:szCs w:val="24"/>
        </w:rPr>
        <w:t xml:space="preserve">contains acute responsiveness and comeback of the </w:t>
      </w:r>
      <w:r w:rsidR="00CD6758" w:rsidRPr="00D535DB">
        <w:rPr>
          <w:rFonts w:cs="Times New Roman"/>
          <w:szCs w:val="24"/>
        </w:rPr>
        <w:t>flashback</w:t>
      </w:r>
      <w:r w:rsidR="002147F2" w:rsidRPr="00D535DB">
        <w:rPr>
          <w:rFonts w:cs="Times New Roman"/>
          <w:szCs w:val="24"/>
        </w:rPr>
        <w:t xml:space="preserve"> hormones that lead to </w:t>
      </w:r>
      <w:r w:rsidR="002C082C" w:rsidRPr="00D535DB">
        <w:rPr>
          <w:rFonts w:cs="Times New Roman"/>
          <w:szCs w:val="24"/>
        </w:rPr>
        <w:t xml:space="preserve">the </w:t>
      </w:r>
      <w:r w:rsidR="002147F2" w:rsidRPr="00D535DB">
        <w:rPr>
          <w:rFonts w:cs="Times New Roman"/>
          <w:szCs w:val="24"/>
        </w:rPr>
        <w:t>strength and endurance of the sessions on the lookout.</w:t>
      </w:r>
      <w:r w:rsidR="002A7F67" w:rsidRPr="00D535DB">
        <w:rPr>
          <w:rFonts w:cs="Times New Roman"/>
          <w:szCs w:val="24"/>
        </w:rPr>
        <w:t xml:space="preserve"> The strengths and </w:t>
      </w:r>
      <w:r w:rsidR="00CD6758" w:rsidRPr="00D535DB">
        <w:rPr>
          <w:rFonts w:cs="Times New Roman"/>
          <w:szCs w:val="24"/>
        </w:rPr>
        <w:t>endurances</w:t>
      </w:r>
      <w:r w:rsidR="002A7F67" w:rsidRPr="00D535DB">
        <w:rPr>
          <w:rFonts w:cs="Times New Roman"/>
          <w:szCs w:val="24"/>
        </w:rPr>
        <w:t xml:space="preserve"> are </w:t>
      </w:r>
      <w:r w:rsidR="00CD6758" w:rsidRPr="00D535DB">
        <w:rPr>
          <w:rFonts w:cs="Times New Roman"/>
          <w:szCs w:val="24"/>
        </w:rPr>
        <w:t>initialed</w:t>
      </w:r>
      <w:r w:rsidR="002C082C" w:rsidRPr="00D535DB">
        <w:rPr>
          <w:rFonts w:cs="Times New Roman"/>
          <w:szCs w:val="24"/>
        </w:rPr>
        <w:t xml:space="preserve"> (S)</w:t>
      </w:r>
      <w:r w:rsidR="00A50AF5" w:rsidRPr="00D535DB">
        <w:rPr>
          <w:rFonts w:cs="Times New Roman"/>
          <w:szCs w:val="24"/>
        </w:rPr>
        <w:t xml:space="preserve"> and </w:t>
      </w:r>
      <w:r w:rsidR="002C082C" w:rsidRPr="00D535DB">
        <w:rPr>
          <w:rFonts w:cs="Times New Roman"/>
          <w:szCs w:val="24"/>
        </w:rPr>
        <w:t>(</w:t>
      </w:r>
      <w:r w:rsidR="002A7F67" w:rsidRPr="00D535DB">
        <w:rPr>
          <w:rFonts w:cs="Times New Roman"/>
          <w:szCs w:val="24"/>
        </w:rPr>
        <w:t>E</w:t>
      </w:r>
      <w:r w:rsidR="002C082C" w:rsidRPr="00D535DB">
        <w:rPr>
          <w:rFonts w:cs="Times New Roman"/>
          <w:szCs w:val="24"/>
        </w:rPr>
        <w:t>),</w:t>
      </w:r>
      <w:r w:rsidR="002A7F67" w:rsidRPr="00D535DB">
        <w:rPr>
          <w:rFonts w:cs="Times New Roman"/>
          <w:szCs w:val="24"/>
        </w:rPr>
        <w:t xml:space="preserve"> respectively.</w:t>
      </w:r>
      <w:r w:rsidR="002B0807" w:rsidRPr="00D535DB">
        <w:rPr>
          <w:rFonts w:cs="Times New Roman"/>
          <w:szCs w:val="24"/>
        </w:rPr>
        <w:t xml:space="preserve"> The body contains many kinds of hormones that entail different functions in the bodi</w:t>
      </w:r>
      <w:r w:rsidR="00C36BA8" w:rsidRPr="00D535DB">
        <w:rPr>
          <w:rFonts w:cs="Times New Roman"/>
          <w:szCs w:val="24"/>
        </w:rPr>
        <w:t>e</w:t>
      </w:r>
      <w:r w:rsidR="002B0807" w:rsidRPr="00D535DB">
        <w:rPr>
          <w:rFonts w:cs="Times New Roman"/>
          <w:szCs w:val="24"/>
        </w:rPr>
        <w:t xml:space="preserve">s </w:t>
      </w:r>
      <w:r w:rsidR="00C36BA8" w:rsidRPr="00D535DB">
        <w:rPr>
          <w:rFonts w:cs="Times New Roman"/>
          <w:szCs w:val="24"/>
        </w:rPr>
        <w:t>of both men and women in general.</w:t>
      </w:r>
      <w:r w:rsidR="00521CD2" w:rsidRPr="00D535DB">
        <w:rPr>
          <w:rFonts w:cs="Times New Roman"/>
          <w:szCs w:val="24"/>
        </w:rPr>
        <w:t xml:space="preserve"> The body has hormones that range from insulin, cortisol, growth hormone</w:t>
      </w:r>
      <w:r w:rsidR="002C082C" w:rsidRPr="00D535DB">
        <w:rPr>
          <w:rFonts w:cs="Times New Roman"/>
          <w:szCs w:val="24"/>
        </w:rPr>
        <w:t>-</w:t>
      </w:r>
      <w:r w:rsidR="00521CD2" w:rsidRPr="00D535DB">
        <w:rPr>
          <w:rFonts w:cs="Times New Roman"/>
          <w:szCs w:val="24"/>
        </w:rPr>
        <w:t>binding proteins</w:t>
      </w:r>
      <w:r w:rsidR="00C35C8C" w:rsidRPr="00D535DB">
        <w:rPr>
          <w:rFonts w:cs="Times New Roman"/>
          <w:szCs w:val="24"/>
        </w:rPr>
        <w:t xml:space="preserve"> and th</w:t>
      </w:r>
      <w:r w:rsidR="00521CD2" w:rsidRPr="00D535DB">
        <w:rPr>
          <w:rFonts w:cs="Times New Roman"/>
          <w:szCs w:val="24"/>
        </w:rPr>
        <w:t>e sex hormones</w:t>
      </w:r>
      <w:r w:rsidR="002C082C" w:rsidRPr="00D535DB">
        <w:rPr>
          <w:rFonts w:cs="Times New Roman"/>
          <w:szCs w:val="24"/>
        </w:rPr>
        <w:t>,</w:t>
      </w:r>
      <w:r w:rsidR="00521CD2" w:rsidRPr="00D535DB">
        <w:rPr>
          <w:rFonts w:cs="Times New Roman"/>
          <w:szCs w:val="24"/>
        </w:rPr>
        <w:t xml:space="preserve"> which include the testosterone.</w:t>
      </w:r>
    </w:p>
    <w:p w:rsidR="00C35C8C" w:rsidRPr="00D535DB" w:rsidRDefault="00AE7603" w:rsidP="00F360B8">
      <w:pPr>
        <w:spacing w:line="480" w:lineRule="auto"/>
        <w:ind w:firstLine="720"/>
        <w:rPr>
          <w:rFonts w:cs="Times New Roman"/>
          <w:szCs w:val="24"/>
        </w:rPr>
      </w:pPr>
      <w:r w:rsidRPr="00D535DB">
        <w:rPr>
          <w:rFonts w:cs="Times New Roman"/>
          <w:szCs w:val="24"/>
        </w:rPr>
        <w:t xml:space="preserve">According to </w:t>
      </w:r>
      <w:r w:rsidR="009C4F3D" w:rsidRPr="00D535DB">
        <w:rPr>
          <w:rFonts w:cs="Times New Roman"/>
          <w:szCs w:val="24"/>
          <w:shd w:val="clear" w:color="auto" w:fill="FFFFFF"/>
        </w:rPr>
        <w:t>Cadore et al. (2012)</w:t>
      </w:r>
      <w:r w:rsidR="009C4F3D" w:rsidRPr="00D535DB">
        <w:rPr>
          <w:rFonts w:cs="Times New Roman"/>
          <w:szCs w:val="24"/>
        </w:rPr>
        <w:t xml:space="preserve">, </w:t>
      </w:r>
      <w:r w:rsidRPr="00D535DB">
        <w:rPr>
          <w:rFonts w:cs="Times New Roman"/>
          <w:szCs w:val="24"/>
        </w:rPr>
        <w:t xml:space="preserve">ES and the SE loading </w:t>
      </w:r>
      <w:r w:rsidR="009C4F3D" w:rsidRPr="00D535DB">
        <w:rPr>
          <w:rFonts w:cs="Times New Roman"/>
          <w:szCs w:val="24"/>
        </w:rPr>
        <w:t xml:space="preserve">are </w:t>
      </w:r>
      <w:r w:rsidR="003F0F0D" w:rsidRPr="00D535DB">
        <w:rPr>
          <w:rFonts w:cs="Times New Roman"/>
          <w:szCs w:val="24"/>
        </w:rPr>
        <w:t>principled</w:t>
      </w:r>
      <w:r w:rsidRPr="00D535DB">
        <w:rPr>
          <w:rFonts w:cs="Times New Roman"/>
          <w:szCs w:val="24"/>
        </w:rPr>
        <w:t xml:space="preserve"> to a greater acute decrease in the MVC.</w:t>
      </w:r>
      <w:r w:rsidR="00101E78" w:rsidRPr="00D535DB">
        <w:rPr>
          <w:rFonts w:cs="Times New Roman"/>
          <w:szCs w:val="24"/>
        </w:rPr>
        <w:t xml:space="preserve"> The undertaken test </w:t>
      </w:r>
      <w:r w:rsidR="003F0F0D" w:rsidRPr="00D535DB">
        <w:rPr>
          <w:rFonts w:cs="Times New Roman"/>
          <w:szCs w:val="24"/>
        </w:rPr>
        <w:t>overviewed</w:t>
      </w:r>
      <w:r w:rsidR="00101E78" w:rsidRPr="00D535DB">
        <w:rPr>
          <w:rFonts w:cs="Times New Roman"/>
          <w:szCs w:val="24"/>
        </w:rPr>
        <w:t xml:space="preserve"> the different </w:t>
      </w:r>
      <w:r w:rsidR="003F0F0D" w:rsidRPr="00D535DB">
        <w:rPr>
          <w:rFonts w:cs="Times New Roman"/>
          <w:szCs w:val="24"/>
        </w:rPr>
        <w:t>hormones</w:t>
      </w:r>
      <w:r w:rsidR="00101E78" w:rsidRPr="00D535DB">
        <w:rPr>
          <w:rFonts w:cs="Times New Roman"/>
          <w:szCs w:val="24"/>
        </w:rPr>
        <w:t xml:space="preserve"> and their work in different categories.</w:t>
      </w:r>
      <w:r w:rsidR="003F0F0D" w:rsidRPr="00D535DB">
        <w:rPr>
          <w:rFonts w:cs="Times New Roman"/>
          <w:szCs w:val="24"/>
        </w:rPr>
        <w:t xml:space="preserve"> Men based on the activities that they are involved in, the level rate at which responses from the bodies happen differ. The difference in the hormonal balance could lead to a different outcome even when faced by a situation where the similarities in body conformations seem the same</w:t>
      </w:r>
      <w:r w:rsidR="002C3E2E" w:rsidRPr="00D535DB">
        <w:rPr>
          <w:rFonts w:cs="Times New Roman"/>
          <w:szCs w:val="24"/>
        </w:rPr>
        <w:t xml:space="preserve">. </w:t>
      </w:r>
      <w:r w:rsidR="002C082C" w:rsidRPr="00D535DB">
        <w:rPr>
          <w:rFonts w:cs="Times New Roman"/>
          <w:szCs w:val="24"/>
        </w:rPr>
        <w:t>Since</w:t>
      </w:r>
      <w:r w:rsidR="002C3E2E" w:rsidRPr="00D535DB">
        <w:rPr>
          <w:rFonts w:cs="Times New Roman"/>
          <w:szCs w:val="24"/>
        </w:rPr>
        <w:t xml:space="preserve"> </w:t>
      </w:r>
      <w:r w:rsidR="002F1938" w:rsidRPr="00D535DB">
        <w:rPr>
          <w:rFonts w:cs="Times New Roman"/>
          <w:szCs w:val="24"/>
        </w:rPr>
        <w:t>neuromuscular</w:t>
      </w:r>
      <w:r w:rsidR="002C3E2E" w:rsidRPr="00D535DB">
        <w:rPr>
          <w:rFonts w:cs="Times New Roman"/>
          <w:szCs w:val="24"/>
        </w:rPr>
        <w:t xml:space="preserve"> similarities may work for some of the parties, results from men and women differ.</w:t>
      </w:r>
    </w:p>
    <w:p w:rsidR="002F1938" w:rsidRPr="00D535DB" w:rsidRDefault="00AE7603" w:rsidP="00F360B8">
      <w:pPr>
        <w:spacing w:line="480" w:lineRule="auto"/>
        <w:ind w:firstLine="720"/>
        <w:rPr>
          <w:rFonts w:cs="Times New Roman"/>
          <w:szCs w:val="24"/>
        </w:rPr>
      </w:pPr>
      <w:r w:rsidRPr="00D535DB">
        <w:rPr>
          <w:rFonts w:cs="Times New Roman"/>
          <w:szCs w:val="24"/>
        </w:rPr>
        <w:t>Hormones</w:t>
      </w:r>
      <w:r w:rsidR="002C082C" w:rsidRPr="00D535DB">
        <w:rPr>
          <w:rFonts w:cs="Times New Roman"/>
          <w:szCs w:val="24"/>
        </w:rPr>
        <w:t>,</w:t>
      </w:r>
      <w:r w:rsidRPr="00D535DB">
        <w:rPr>
          <w:rFonts w:cs="Times New Roman"/>
          <w:szCs w:val="24"/>
        </w:rPr>
        <w:t xml:space="preserve"> on the other ha</w:t>
      </w:r>
      <w:r w:rsidR="002C082C" w:rsidRPr="00D535DB">
        <w:rPr>
          <w:rFonts w:cs="Times New Roman"/>
          <w:szCs w:val="24"/>
        </w:rPr>
        <w:t>n</w:t>
      </w:r>
      <w:r w:rsidRPr="00D535DB">
        <w:rPr>
          <w:rFonts w:cs="Times New Roman"/>
          <w:szCs w:val="24"/>
        </w:rPr>
        <w:t>d</w:t>
      </w:r>
      <w:r w:rsidR="002C082C" w:rsidRPr="00D535DB">
        <w:rPr>
          <w:rFonts w:cs="Times New Roman"/>
          <w:szCs w:val="24"/>
        </w:rPr>
        <w:t>,</w:t>
      </w:r>
      <w:r w:rsidRPr="00D535DB">
        <w:rPr>
          <w:rFonts w:cs="Times New Roman"/>
          <w:szCs w:val="24"/>
        </w:rPr>
        <w:t xml:space="preserve"> </w:t>
      </w:r>
      <w:r w:rsidR="009C4F3D" w:rsidRPr="00D535DB">
        <w:rPr>
          <w:rFonts w:cs="Times New Roman"/>
          <w:szCs w:val="24"/>
        </w:rPr>
        <w:t>play a key role</w:t>
      </w:r>
      <w:r w:rsidRPr="00D535DB">
        <w:rPr>
          <w:rFonts w:cs="Times New Roman"/>
          <w:szCs w:val="24"/>
        </w:rPr>
        <w:t xml:space="preserve"> </w:t>
      </w:r>
      <w:r w:rsidR="002C082C" w:rsidRPr="00D535DB">
        <w:rPr>
          <w:rFonts w:cs="Times New Roman"/>
          <w:szCs w:val="24"/>
        </w:rPr>
        <w:t xml:space="preserve">to </w:t>
      </w:r>
      <w:r w:rsidRPr="00D535DB">
        <w:rPr>
          <w:rFonts w:cs="Times New Roman"/>
          <w:szCs w:val="24"/>
        </w:rPr>
        <w:t>determine most of the physical phase of the people. The age, sex</w:t>
      </w:r>
      <w:r w:rsidR="004062A2" w:rsidRPr="00D535DB">
        <w:rPr>
          <w:rFonts w:cs="Times New Roman"/>
          <w:szCs w:val="24"/>
        </w:rPr>
        <w:t>,</w:t>
      </w:r>
      <w:r w:rsidRPr="00D535DB">
        <w:rPr>
          <w:rFonts w:cs="Times New Roman"/>
          <w:szCs w:val="24"/>
        </w:rPr>
        <w:t xml:space="preserve"> and hormona</w:t>
      </w:r>
      <w:r w:rsidRPr="00D535DB">
        <w:rPr>
          <w:rFonts w:cs="Times New Roman"/>
          <w:szCs w:val="24"/>
        </w:rPr>
        <w:t xml:space="preserve">l concentration when an individual is freed from difficult work and at last create the physiological factors and how an individual is either affected by </w:t>
      </w:r>
      <w:r w:rsidR="002C082C" w:rsidRPr="00D535DB">
        <w:rPr>
          <w:rFonts w:cs="Times New Roman"/>
          <w:szCs w:val="24"/>
        </w:rPr>
        <w:t xml:space="preserve">the </w:t>
      </w:r>
      <w:r w:rsidRPr="00D535DB">
        <w:rPr>
          <w:rFonts w:cs="Times New Roman"/>
          <w:szCs w:val="24"/>
        </w:rPr>
        <w:t>instant</w:t>
      </w:r>
      <w:r w:rsidR="002D0D3F" w:rsidRPr="00D535DB">
        <w:rPr>
          <w:rFonts w:cs="Times New Roman"/>
          <w:szCs w:val="24"/>
        </w:rPr>
        <w:t xml:space="preserve"> </w:t>
      </w:r>
      <w:r w:rsidRPr="00D535DB">
        <w:rPr>
          <w:rFonts w:cs="Times New Roman"/>
          <w:szCs w:val="24"/>
        </w:rPr>
        <w:t xml:space="preserve">influence of the hormones or otherwise </w:t>
      </w:r>
      <w:r w:rsidR="004846FD" w:rsidRPr="00D535DB">
        <w:rPr>
          <w:rFonts w:cs="Times New Roman"/>
          <w:szCs w:val="24"/>
        </w:rPr>
        <w:t>(</w:t>
      </w:r>
      <w:proofErr w:type="spellStart"/>
      <w:r w:rsidR="00F52F38">
        <w:rPr>
          <w:rFonts w:cs="Times New Roman"/>
          <w:szCs w:val="24"/>
          <w:shd w:val="clear" w:color="auto" w:fill="FFFFFF"/>
        </w:rPr>
        <w:t>Gao</w:t>
      </w:r>
      <w:bookmarkStart w:id="0" w:name="_GoBack"/>
      <w:bookmarkEnd w:id="0"/>
      <w:proofErr w:type="spellEnd"/>
      <w:r w:rsidR="004846FD" w:rsidRPr="00D535DB">
        <w:rPr>
          <w:rFonts w:cs="Times New Roman"/>
          <w:szCs w:val="24"/>
          <w:shd w:val="clear" w:color="auto" w:fill="FFFFFF"/>
        </w:rPr>
        <w:t xml:space="preserve"> et al., </w:t>
      </w:r>
      <w:r w:rsidR="00A50AF5" w:rsidRPr="00D535DB">
        <w:rPr>
          <w:rFonts w:cs="Times New Roman"/>
          <w:szCs w:val="24"/>
          <w:shd w:val="clear" w:color="auto" w:fill="FFFFFF"/>
        </w:rPr>
        <w:t>2016)</w:t>
      </w:r>
      <w:r w:rsidR="002D0D3F" w:rsidRPr="00D535DB">
        <w:rPr>
          <w:rFonts w:cs="Times New Roman"/>
          <w:szCs w:val="24"/>
        </w:rPr>
        <w:t>.</w:t>
      </w:r>
      <w:r w:rsidR="008C07C8" w:rsidRPr="00D535DB">
        <w:rPr>
          <w:rFonts w:cs="Times New Roman"/>
          <w:szCs w:val="24"/>
        </w:rPr>
        <w:t xml:space="preserve"> For instance, stress is a stage that is </w:t>
      </w:r>
      <w:r w:rsidRPr="00D535DB">
        <w:rPr>
          <w:rFonts w:cs="Times New Roman"/>
          <w:szCs w:val="24"/>
        </w:rPr>
        <w:t>present</w:t>
      </w:r>
      <w:r w:rsidR="008C07C8" w:rsidRPr="00D535DB">
        <w:rPr>
          <w:rFonts w:cs="Times New Roman"/>
          <w:szCs w:val="24"/>
        </w:rPr>
        <w:t xml:space="preserve"> in both men and women. Depending on </w:t>
      </w:r>
      <w:r w:rsidR="0065567B" w:rsidRPr="00D535DB">
        <w:rPr>
          <w:rFonts w:cs="Times New Roman"/>
          <w:szCs w:val="24"/>
        </w:rPr>
        <w:t>the</w:t>
      </w:r>
      <w:r w:rsidR="008C07C8" w:rsidRPr="00D535DB">
        <w:rPr>
          <w:rFonts w:cs="Times New Roman"/>
          <w:szCs w:val="24"/>
        </w:rPr>
        <w:t xml:space="preserve"> amo</w:t>
      </w:r>
      <w:r w:rsidR="0065567B" w:rsidRPr="00D535DB">
        <w:rPr>
          <w:rFonts w:cs="Times New Roman"/>
          <w:szCs w:val="24"/>
        </w:rPr>
        <w:t>u</w:t>
      </w:r>
      <w:r w:rsidR="008C07C8" w:rsidRPr="00D535DB">
        <w:rPr>
          <w:rFonts w:cs="Times New Roman"/>
          <w:szCs w:val="24"/>
        </w:rPr>
        <w:t xml:space="preserve">nt </w:t>
      </w:r>
      <w:r w:rsidR="0065567B" w:rsidRPr="00D535DB">
        <w:rPr>
          <w:rFonts w:cs="Times New Roman"/>
          <w:szCs w:val="24"/>
        </w:rPr>
        <w:t>o</w:t>
      </w:r>
      <w:r w:rsidR="008C07C8" w:rsidRPr="00D535DB">
        <w:rPr>
          <w:rFonts w:cs="Times New Roman"/>
          <w:szCs w:val="24"/>
        </w:rPr>
        <w:t xml:space="preserve">f stress </w:t>
      </w:r>
      <w:r w:rsidR="0065567B" w:rsidRPr="00D535DB">
        <w:rPr>
          <w:rFonts w:cs="Times New Roman"/>
          <w:szCs w:val="24"/>
        </w:rPr>
        <w:t>h</w:t>
      </w:r>
      <w:r w:rsidRPr="00D535DB">
        <w:rPr>
          <w:rFonts w:cs="Times New Roman"/>
          <w:szCs w:val="24"/>
        </w:rPr>
        <w:t xml:space="preserve">ormones involved in solving the </w:t>
      </w:r>
      <w:r w:rsidR="008C07C8" w:rsidRPr="00D535DB">
        <w:rPr>
          <w:rFonts w:cs="Times New Roman"/>
          <w:szCs w:val="24"/>
        </w:rPr>
        <w:t>problem change with time.</w:t>
      </w:r>
      <w:r w:rsidR="0065567B" w:rsidRPr="00D535DB">
        <w:rPr>
          <w:rFonts w:cs="Times New Roman"/>
          <w:szCs w:val="24"/>
        </w:rPr>
        <w:t xml:space="preserve"> T</w:t>
      </w:r>
      <w:r w:rsidR="002C082C" w:rsidRPr="00D535DB">
        <w:rPr>
          <w:rFonts w:cs="Times New Roman"/>
          <w:szCs w:val="24"/>
        </w:rPr>
        <w:t>wo exercises</w:t>
      </w:r>
      <w:r w:rsidR="0065567B" w:rsidRPr="00D535DB">
        <w:rPr>
          <w:rFonts w:cs="Times New Roman"/>
          <w:szCs w:val="24"/>
        </w:rPr>
        <w:t xml:space="preserve"> range from strength training and endurance training. Notably, </w:t>
      </w:r>
      <w:r w:rsidR="002C082C" w:rsidRPr="00D535DB">
        <w:rPr>
          <w:rFonts w:cs="Times New Roman"/>
          <w:szCs w:val="24"/>
        </w:rPr>
        <w:t>some factors</w:t>
      </w:r>
      <w:r w:rsidR="0065567B" w:rsidRPr="00D535DB">
        <w:rPr>
          <w:rFonts w:cs="Times New Roman"/>
          <w:szCs w:val="24"/>
        </w:rPr>
        <w:t xml:space="preserve"> </w:t>
      </w:r>
      <w:r w:rsidR="003E4001" w:rsidRPr="00D535DB">
        <w:rPr>
          <w:rFonts w:cs="Times New Roman"/>
          <w:szCs w:val="24"/>
        </w:rPr>
        <w:t>a</w:t>
      </w:r>
      <w:r w:rsidR="0065567B" w:rsidRPr="00D535DB">
        <w:rPr>
          <w:rFonts w:cs="Times New Roman"/>
          <w:szCs w:val="24"/>
        </w:rPr>
        <w:t>ffect the kind of res</w:t>
      </w:r>
      <w:r w:rsidR="003E4001" w:rsidRPr="00D535DB">
        <w:rPr>
          <w:rFonts w:cs="Times New Roman"/>
          <w:szCs w:val="24"/>
        </w:rPr>
        <w:t>p</w:t>
      </w:r>
      <w:r w:rsidR="0065567B" w:rsidRPr="00D535DB">
        <w:rPr>
          <w:rFonts w:cs="Times New Roman"/>
          <w:szCs w:val="24"/>
        </w:rPr>
        <w:t>onse to expect as a person.</w:t>
      </w:r>
      <w:r w:rsidR="003E4001" w:rsidRPr="00D535DB">
        <w:rPr>
          <w:rFonts w:cs="Times New Roman"/>
          <w:szCs w:val="24"/>
        </w:rPr>
        <w:t xml:space="preserve"> The intensity </w:t>
      </w:r>
      <w:r w:rsidR="003E4001" w:rsidRPr="00D535DB">
        <w:rPr>
          <w:rFonts w:cs="Times New Roman"/>
          <w:szCs w:val="24"/>
        </w:rPr>
        <w:lastRenderedPageBreak/>
        <w:t xml:space="preserve">and duration </w:t>
      </w:r>
      <w:r w:rsidR="009C4F3D" w:rsidRPr="00D535DB">
        <w:rPr>
          <w:rFonts w:cs="Times New Roman"/>
          <w:szCs w:val="24"/>
        </w:rPr>
        <w:t>of stress lead to making the nex</w:t>
      </w:r>
      <w:r w:rsidR="003E4001" w:rsidRPr="00D535DB">
        <w:rPr>
          <w:rFonts w:cs="Times New Roman"/>
          <w:szCs w:val="24"/>
        </w:rPr>
        <w:t xml:space="preserve">t </w:t>
      </w:r>
      <w:r w:rsidR="00E02253" w:rsidRPr="00D535DB">
        <w:rPr>
          <w:rFonts w:cs="Times New Roman"/>
          <w:szCs w:val="24"/>
        </w:rPr>
        <w:t>m</w:t>
      </w:r>
      <w:r w:rsidR="003E4001" w:rsidRPr="00D535DB">
        <w:rPr>
          <w:rFonts w:cs="Times New Roman"/>
          <w:szCs w:val="24"/>
        </w:rPr>
        <w:t>ove in the hormonal world</w:t>
      </w:r>
      <w:r w:rsidR="00E02253" w:rsidRPr="00D535DB">
        <w:rPr>
          <w:rFonts w:cs="Times New Roman"/>
          <w:szCs w:val="24"/>
        </w:rPr>
        <w:t>.</w:t>
      </w:r>
      <w:r w:rsidR="004B5358" w:rsidRPr="00D535DB">
        <w:rPr>
          <w:rFonts w:cs="Times New Roman"/>
          <w:szCs w:val="24"/>
        </w:rPr>
        <w:t xml:space="preserve"> For </w:t>
      </w:r>
      <w:r w:rsidR="009C4F3D" w:rsidRPr="00D535DB">
        <w:rPr>
          <w:rFonts w:cs="Times New Roman"/>
          <w:szCs w:val="24"/>
        </w:rPr>
        <w:t>example</w:t>
      </w:r>
      <w:r w:rsidR="004B5358" w:rsidRPr="00D535DB">
        <w:rPr>
          <w:rFonts w:cs="Times New Roman"/>
          <w:szCs w:val="24"/>
        </w:rPr>
        <w:t xml:space="preserve">, testosterone is a hormone that aids in </w:t>
      </w:r>
      <w:r w:rsidR="002C082C" w:rsidRPr="00D535DB">
        <w:rPr>
          <w:rFonts w:cs="Times New Roman"/>
          <w:szCs w:val="24"/>
        </w:rPr>
        <w:t xml:space="preserve">the </w:t>
      </w:r>
      <w:r w:rsidR="0062424A" w:rsidRPr="00D535DB">
        <w:rPr>
          <w:rFonts w:cs="Times New Roman"/>
          <w:szCs w:val="24"/>
        </w:rPr>
        <w:t>endurance</w:t>
      </w:r>
      <w:r w:rsidR="004B5358" w:rsidRPr="00D535DB">
        <w:rPr>
          <w:rFonts w:cs="Times New Roman"/>
          <w:szCs w:val="24"/>
        </w:rPr>
        <w:t xml:space="preserve"> of </w:t>
      </w:r>
      <w:r w:rsidR="0062424A" w:rsidRPr="00D535DB">
        <w:rPr>
          <w:rFonts w:cs="Times New Roman"/>
          <w:szCs w:val="24"/>
        </w:rPr>
        <w:t>the training</w:t>
      </w:r>
      <w:r w:rsidR="004B5358" w:rsidRPr="00D535DB">
        <w:rPr>
          <w:rFonts w:cs="Times New Roman"/>
          <w:szCs w:val="24"/>
        </w:rPr>
        <w:t xml:space="preserve"> that associated the work of the same.</w:t>
      </w:r>
    </w:p>
    <w:p w:rsidR="002F1938" w:rsidRPr="00D535DB" w:rsidRDefault="00AE7603" w:rsidP="00F360B8">
      <w:pPr>
        <w:spacing w:line="480" w:lineRule="auto"/>
        <w:ind w:firstLine="720"/>
        <w:rPr>
          <w:rFonts w:cs="Times New Roman"/>
          <w:szCs w:val="24"/>
        </w:rPr>
      </w:pPr>
      <w:r w:rsidRPr="00D535DB">
        <w:rPr>
          <w:rFonts w:cs="Times New Roman"/>
          <w:szCs w:val="24"/>
        </w:rPr>
        <w:t xml:space="preserve"> Testosterone is usually as</w:t>
      </w:r>
      <w:r w:rsidRPr="00D535DB">
        <w:rPr>
          <w:rFonts w:cs="Times New Roman"/>
          <w:szCs w:val="24"/>
        </w:rPr>
        <w:t>sociated with sexual activeness</w:t>
      </w:r>
      <w:r w:rsidR="002C082C" w:rsidRPr="00D535DB">
        <w:rPr>
          <w:rFonts w:cs="Times New Roman"/>
          <w:szCs w:val="24"/>
        </w:rPr>
        <w:t>,</w:t>
      </w:r>
      <w:r w:rsidR="009C4F3D" w:rsidRPr="00D535DB">
        <w:rPr>
          <w:rFonts w:cs="Times New Roman"/>
          <w:szCs w:val="24"/>
        </w:rPr>
        <w:t xml:space="preserve"> where endurance training is</w:t>
      </w:r>
      <w:r w:rsidRPr="00D535DB">
        <w:rPr>
          <w:rFonts w:cs="Times New Roman"/>
          <w:szCs w:val="24"/>
        </w:rPr>
        <w:t xml:space="preserve"> vital and workable. Acu</w:t>
      </w:r>
      <w:r w:rsidR="00631D07" w:rsidRPr="00D535DB">
        <w:rPr>
          <w:rFonts w:cs="Times New Roman"/>
          <w:szCs w:val="24"/>
        </w:rPr>
        <w:t>t</w:t>
      </w:r>
      <w:r w:rsidRPr="00D535DB">
        <w:rPr>
          <w:rFonts w:cs="Times New Roman"/>
          <w:szCs w:val="24"/>
        </w:rPr>
        <w:t>e rang</w:t>
      </w:r>
      <w:r w:rsidR="00631D07" w:rsidRPr="00D535DB">
        <w:rPr>
          <w:rFonts w:cs="Times New Roman"/>
          <w:szCs w:val="24"/>
        </w:rPr>
        <w:t>e</w:t>
      </w:r>
      <w:r w:rsidRPr="00D535DB">
        <w:rPr>
          <w:rFonts w:cs="Times New Roman"/>
          <w:szCs w:val="24"/>
        </w:rPr>
        <w:t xml:space="preserve">s </w:t>
      </w:r>
      <w:r w:rsidR="00631D07" w:rsidRPr="00D535DB">
        <w:rPr>
          <w:rFonts w:cs="Times New Roman"/>
          <w:szCs w:val="24"/>
        </w:rPr>
        <w:t>o</w:t>
      </w:r>
      <w:r w:rsidRPr="00D535DB">
        <w:rPr>
          <w:rFonts w:cs="Times New Roman"/>
          <w:szCs w:val="24"/>
        </w:rPr>
        <w:t>f hormones c</w:t>
      </w:r>
      <w:r w:rsidR="00631D07" w:rsidRPr="00D535DB">
        <w:rPr>
          <w:rFonts w:cs="Times New Roman"/>
          <w:szCs w:val="24"/>
        </w:rPr>
        <w:t>reate a different expectation from the normal state an individual could be running.</w:t>
      </w:r>
      <w:r w:rsidR="007A13AD" w:rsidRPr="00D535DB">
        <w:rPr>
          <w:rFonts w:cs="Times New Roman"/>
          <w:szCs w:val="24"/>
        </w:rPr>
        <w:t xml:space="preserve"> The growth hormones create an </w:t>
      </w:r>
      <w:r w:rsidR="00E6255C" w:rsidRPr="00D535DB">
        <w:rPr>
          <w:rFonts w:cs="Times New Roman"/>
          <w:szCs w:val="24"/>
        </w:rPr>
        <w:t>instance</w:t>
      </w:r>
      <w:r w:rsidR="007A13AD" w:rsidRPr="00D535DB">
        <w:rPr>
          <w:rFonts w:cs="Times New Roman"/>
          <w:szCs w:val="24"/>
        </w:rPr>
        <w:t xml:space="preserve"> of working synergically</w:t>
      </w:r>
      <w:r w:rsidRPr="00D535DB">
        <w:rPr>
          <w:rFonts w:cs="Times New Roman"/>
          <w:szCs w:val="24"/>
        </w:rPr>
        <w:t xml:space="preserve"> wi</w:t>
      </w:r>
      <w:r w:rsidRPr="00D535DB">
        <w:rPr>
          <w:rFonts w:cs="Times New Roman"/>
          <w:szCs w:val="24"/>
        </w:rPr>
        <w:t xml:space="preserve">th the insulin to </w:t>
      </w:r>
      <w:r w:rsidR="007A13AD" w:rsidRPr="00D535DB">
        <w:rPr>
          <w:rFonts w:cs="Times New Roman"/>
          <w:szCs w:val="24"/>
        </w:rPr>
        <w:t>create an instance of possibilities of the work the hormone is offered to perform</w:t>
      </w:r>
      <w:r w:rsidR="004846FD" w:rsidRPr="00D535DB">
        <w:rPr>
          <w:rFonts w:cs="Times New Roman"/>
          <w:szCs w:val="24"/>
        </w:rPr>
        <w:t xml:space="preserve"> (</w:t>
      </w:r>
      <w:r w:rsidR="001E1191" w:rsidRPr="00D535DB">
        <w:rPr>
          <w:rFonts w:cs="Times New Roman"/>
          <w:szCs w:val="24"/>
          <w:shd w:val="clear" w:color="auto" w:fill="FFFFFF"/>
        </w:rPr>
        <w:t>Cadore et al., 2012</w:t>
      </w:r>
      <w:r w:rsidR="004846FD" w:rsidRPr="00D535DB">
        <w:rPr>
          <w:rFonts w:cs="Times New Roman"/>
          <w:szCs w:val="24"/>
          <w:shd w:val="clear" w:color="auto" w:fill="FFFFFF"/>
        </w:rPr>
        <w:t>)</w:t>
      </w:r>
      <w:r w:rsidR="007A13AD" w:rsidRPr="00D535DB">
        <w:rPr>
          <w:rFonts w:cs="Times New Roman"/>
          <w:szCs w:val="24"/>
        </w:rPr>
        <w:t>. In this case</w:t>
      </w:r>
      <w:r w:rsidR="002C082C" w:rsidRPr="00D535DB">
        <w:rPr>
          <w:rFonts w:cs="Times New Roman"/>
          <w:szCs w:val="24"/>
        </w:rPr>
        <w:t>,</w:t>
      </w:r>
      <w:r w:rsidR="007A13AD" w:rsidRPr="00D535DB">
        <w:rPr>
          <w:rFonts w:cs="Times New Roman"/>
          <w:szCs w:val="24"/>
        </w:rPr>
        <w:t xml:space="preserve"> some of the </w:t>
      </w:r>
      <w:r w:rsidR="00E6255C" w:rsidRPr="00D535DB">
        <w:rPr>
          <w:rFonts w:cs="Times New Roman"/>
          <w:szCs w:val="24"/>
        </w:rPr>
        <w:t>responses happen</w:t>
      </w:r>
      <w:r w:rsidR="007A13AD" w:rsidRPr="00D535DB">
        <w:rPr>
          <w:rFonts w:cs="Times New Roman"/>
          <w:szCs w:val="24"/>
        </w:rPr>
        <w:t xml:space="preserve"> absurdly to make a</w:t>
      </w:r>
      <w:r w:rsidR="002C082C" w:rsidRPr="00D535DB">
        <w:rPr>
          <w:rFonts w:cs="Times New Roman"/>
          <w:szCs w:val="24"/>
        </w:rPr>
        <w:t>l</w:t>
      </w:r>
      <w:r w:rsidR="007A13AD" w:rsidRPr="00D535DB">
        <w:rPr>
          <w:rFonts w:cs="Times New Roman"/>
          <w:szCs w:val="24"/>
        </w:rPr>
        <w:t>l the activities run in the right manner</w:t>
      </w:r>
      <w:r w:rsidR="002C082C" w:rsidRPr="00D535DB">
        <w:rPr>
          <w:rFonts w:cs="Times New Roman"/>
          <w:szCs w:val="24"/>
        </w:rPr>
        <w:t>.</w:t>
      </w:r>
      <w:r w:rsidRPr="00D535DB">
        <w:rPr>
          <w:rFonts w:cs="Times New Roman"/>
          <w:szCs w:val="24"/>
          <w:shd w:val="clear" w:color="auto" w:fill="FFFFFF"/>
        </w:rPr>
        <w:t xml:space="preserve"> </w:t>
      </w:r>
      <w:r w:rsidR="00E6255C" w:rsidRPr="00D535DB">
        <w:rPr>
          <w:rFonts w:cs="Times New Roman"/>
          <w:szCs w:val="24"/>
        </w:rPr>
        <w:t>The acute responses of the body as a result of hormones happen within a range of specified period</w:t>
      </w:r>
      <w:r w:rsidR="002C082C" w:rsidRPr="00D535DB">
        <w:rPr>
          <w:rFonts w:cs="Times New Roman"/>
          <w:szCs w:val="24"/>
        </w:rPr>
        <w:t>s</w:t>
      </w:r>
      <w:r w:rsidR="00E6255C" w:rsidRPr="00D535DB">
        <w:rPr>
          <w:rFonts w:cs="Times New Roman"/>
          <w:szCs w:val="24"/>
        </w:rPr>
        <w:t xml:space="preserve"> since they are not </w:t>
      </w:r>
      <w:r w:rsidR="00213BCB" w:rsidRPr="00D535DB">
        <w:rPr>
          <w:rFonts w:cs="Times New Roman"/>
          <w:szCs w:val="24"/>
        </w:rPr>
        <w:t>designed</w:t>
      </w:r>
      <w:r w:rsidR="00E6255C" w:rsidRPr="00D535DB">
        <w:rPr>
          <w:rFonts w:cs="Times New Roman"/>
          <w:szCs w:val="24"/>
        </w:rPr>
        <w:t xml:space="preserve"> to work normally</w:t>
      </w:r>
      <w:r w:rsidR="004062A2" w:rsidRPr="00D535DB">
        <w:rPr>
          <w:rFonts w:cs="Times New Roman"/>
          <w:szCs w:val="24"/>
        </w:rPr>
        <w:t>,</w:t>
      </w:r>
      <w:r w:rsidR="00E6255C" w:rsidRPr="00D535DB">
        <w:rPr>
          <w:rFonts w:cs="Times New Roman"/>
          <w:szCs w:val="24"/>
        </w:rPr>
        <w:t xml:space="preserve"> but </w:t>
      </w:r>
      <w:r w:rsidR="00213BCB" w:rsidRPr="00D535DB">
        <w:rPr>
          <w:rFonts w:cs="Times New Roman"/>
          <w:szCs w:val="24"/>
        </w:rPr>
        <w:t>when</w:t>
      </w:r>
      <w:r w:rsidR="00E6255C" w:rsidRPr="00D535DB">
        <w:rPr>
          <w:rFonts w:cs="Times New Roman"/>
          <w:szCs w:val="24"/>
        </w:rPr>
        <w:t xml:space="preserve"> there is </w:t>
      </w:r>
      <w:r w:rsidR="002C082C" w:rsidRPr="00D535DB">
        <w:rPr>
          <w:rFonts w:cs="Times New Roman"/>
          <w:szCs w:val="24"/>
        </w:rPr>
        <w:t xml:space="preserve">a </w:t>
      </w:r>
      <w:r w:rsidR="00E6255C" w:rsidRPr="00D535DB">
        <w:rPr>
          <w:rFonts w:cs="Times New Roman"/>
          <w:szCs w:val="24"/>
        </w:rPr>
        <w:t xml:space="preserve">need. The reason for the </w:t>
      </w:r>
      <w:r w:rsidR="00213BCB" w:rsidRPr="00D535DB">
        <w:rPr>
          <w:rFonts w:cs="Times New Roman"/>
          <w:szCs w:val="24"/>
        </w:rPr>
        <w:t>endurance</w:t>
      </w:r>
      <w:r w:rsidR="00E6255C" w:rsidRPr="00D535DB">
        <w:rPr>
          <w:rFonts w:cs="Times New Roman"/>
          <w:szCs w:val="24"/>
        </w:rPr>
        <w:t xml:space="preserve"> training is that hormones work in the time of need. For instance, if energy is required in large quantities by the body hormones </w:t>
      </w:r>
      <w:r w:rsidR="00213BCB" w:rsidRPr="00D535DB">
        <w:rPr>
          <w:rFonts w:cs="Times New Roman"/>
          <w:szCs w:val="24"/>
        </w:rPr>
        <w:t>initiate</w:t>
      </w:r>
      <w:r w:rsidR="00E6255C" w:rsidRPr="00D535DB">
        <w:rPr>
          <w:rFonts w:cs="Times New Roman"/>
          <w:szCs w:val="24"/>
        </w:rPr>
        <w:t xml:space="preserve"> the best to make progress as</w:t>
      </w:r>
      <w:r w:rsidR="001B686F" w:rsidRPr="00D535DB">
        <w:rPr>
          <w:rFonts w:cs="Times New Roman"/>
          <w:szCs w:val="24"/>
        </w:rPr>
        <w:t xml:space="preserve"> a response.</w:t>
      </w:r>
    </w:p>
    <w:p w:rsidR="004846FD" w:rsidRPr="00D535DB" w:rsidRDefault="00AE7603" w:rsidP="00F360B8">
      <w:pPr>
        <w:spacing w:line="480" w:lineRule="auto"/>
        <w:rPr>
          <w:rFonts w:cs="Times New Roman"/>
          <w:szCs w:val="24"/>
        </w:rPr>
      </w:pPr>
      <w:r w:rsidRPr="00D535DB">
        <w:rPr>
          <w:rFonts w:cs="Times New Roman"/>
          <w:szCs w:val="24"/>
        </w:rPr>
        <w:br w:type="page"/>
      </w:r>
    </w:p>
    <w:p w:rsidR="002F1938" w:rsidRPr="00D535DB" w:rsidRDefault="00AE7603" w:rsidP="00F360B8">
      <w:pPr>
        <w:spacing w:line="480" w:lineRule="auto"/>
        <w:ind w:left="720" w:hanging="720"/>
        <w:jc w:val="center"/>
        <w:rPr>
          <w:rFonts w:cs="Times New Roman"/>
          <w:szCs w:val="24"/>
        </w:rPr>
      </w:pPr>
      <w:r w:rsidRPr="00D535DB">
        <w:rPr>
          <w:rFonts w:cs="Times New Roman"/>
          <w:szCs w:val="24"/>
        </w:rPr>
        <w:lastRenderedPageBreak/>
        <w:t>References</w:t>
      </w:r>
    </w:p>
    <w:p w:rsidR="00A50AF5" w:rsidRPr="00D535DB" w:rsidRDefault="00AE7603" w:rsidP="00F360B8">
      <w:pPr>
        <w:tabs>
          <w:tab w:val="left" w:pos="8475"/>
        </w:tabs>
        <w:spacing w:line="480" w:lineRule="auto"/>
        <w:ind w:left="720" w:hanging="720"/>
        <w:rPr>
          <w:rFonts w:cs="Times New Roman"/>
          <w:szCs w:val="24"/>
          <w:shd w:val="clear" w:color="auto" w:fill="FFFFFF"/>
        </w:rPr>
      </w:pPr>
      <w:r w:rsidRPr="00D535DB">
        <w:rPr>
          <w:rFonts w:cs="Times New Roman"/>
          <w:szCs w:val="24"/>
          <w:shd w:val="clear" w:color="auto" w:fill="FFFFFF"/>
        </w:rPr>
        <w:t>Lu, M., Flanagan, J. U., Langley, R. J., Hay, M. P., &amp; Perry, J. K. (2019). Targeting growth hormone function: strategies and therapeutic applicati</w:t>
      </w:r>
      <w:r w:rsidRPr="00D535DB">
        <w:rPr>
          <w:rFonts w:cs="Times New Roman"/>
          <w:szCs w:val="24"/>
          <w:shd w:val="clear" w:color="auto" w:fill="FFFFFF"/>
        </w:rPr>
        <w:t>ons. </w:t>
      </w:r>
      <w:r w:rsidRPr="00D535DB">
        <w:rPr>
          <w:rFonts w:cs="Times New Roman"/>
          <w:i/>
          <w:iCs/>
          <w:szCs w:val="24"/>
          <w:shd w:val="clear" w:color="auto" w:fill="FFFFFF"/>
        </w:rPr>
        <w:t>Signal transduction and targeted therapy</w:t>
      </w:r>
      <w:r w:rsidRPr="00D535DB">
        <w:rPr>
          <w:rFonts w:cs="Times New Roman"/>
          <w:szCs w:val="24"/>
          <w:shd w:val="clear" w:color="auto" w:fill="FFFFFF"/>
        </w:rPr>
        <w:t>, </w:t>
      </w:r>
      <w:r w:rsidRPr="00D535DB">
        <w:rPr>
          <w:rFonts w:cs="Times New Roman"/>
          <w:i/>
          <w:iCs/>
          <w:szCs w:val="24"/>
          <w:shd w:val="clear" w:color="auto" w:fill="FFFFFF"/>
        </w:rPr>
        <w:t>4</w:t>
      </w:r>
      <w:r w:rsidRPr="00D535DB">
        <w:rPr>
          <w:rFonts w:cs="Times New Roman"/>
          <w:szCs w:val="24"/>
          <w:shd w:val="clear" w:color="auto" w:fill="FFFFFF"/>
        </w:rPr>
        <w:t>(1), 1-11.</w:t>
      </w:r>
    </w:p>
    <w:p w:rsidR="00A50AF5" w:rsidRPr="00D535DB" w:rsidRDefault="00AE7603" w:rsidP="00F360B8">
      <w:pPr>
        <w:tabs>
          <w:tab w:val="left" w:pos="8475"/>
        </w:tabs>
        <w:spacing w:line="480" w:lineRule="auto"/>
        <w:ind w:left="720" w:hanging="720"/>
        <w:rPr>
          <w:rFonts w:cs="Times New Roman"/>
          <w:szCs w:val="24"/>
          <w:shd w:val="clear" w:color="auto" w:fill="FFFFFF"/>
        </w:rPr>
      </w:pPr>
      <w:r w:rsidRPr="00D535DB">
        <w:rPr>
          <w:rFonts w:cs="Times New Roman"/>
          <w:szCs w:val="24"/>
          <w:shd w:val="clear" w:color="auto" w:fill="FFFFFF"/>
        </w:rPr>
        <w:t>Gao, W., Kirschbaum, C., Grass, J., &amp; Stalder, T. (2016). LC–MS based analysis of endogenous steroid hormones in human hair. </w:t>
      </w:r>
      <w:r w:rsidRPr="00D535DB">
        <w:rPr>
          <w:rFonts w:cs="Times New Roman"/>
          <w:i/>
          <w:iCs/>
          <w:szCs w:val="24"/>
          <w:shd w:val="clear" w:color="auto" w:fill="FFFFFF"/>
        </w:rPr>
        <w:t>The Journal of steroid biochemistry and molecular biology</w:t>
      </w:r>
      <w:r w:rsidRPr="00D535DB">
        <w:rPr>
          <w:rFonts w:cs="Times New Roman"/>
          <w:szCs w:val="24"/>
          <w:shd w:val="clear" w:color="auto" w:fill="FFFFFF"/>
        </w:rPr>
        <w:t>, </w:t>
      </w:r>
      <w:r w:rsidRPr="00D535DB">
        <w:rPr>
          <w:rFonts w:cs="Times New Roman"/>
          <w:i/>
          <w:iCs/>
          <w:szCs w:val="24"/>
          <w:shd w:val="clear" w:color="auto" w:fill="FFFFFF"/>
        </w:rPr>
        <w:t>162</w:t>
      </w:r>
      <w:r w:rsidRPr="00D535DB">
        <w:rPr>
          <w:rFonts w:cs="Times New Roman"/>
          <w:szCs w:val="24"/>
          <w:shd w:val="clear" w:color="auto" w:fill="FFFFFF"/>
        </w:rPr>
        <w:t>, 92-99.</w:t>
      </w:r>
    </w:p>
    <w:p w:rsidR="002F1938" w:rsidRPr="00D535DB" w:rsidRDefault="00AE7603" w:rsidP="00F360B8">
      <w:pPr>
        <w:tabs>
          <w:tab w:val="left" w:pos="8475"/>
        </w:tabs>
        <w:spacing w:line="480" w:lineRule="auto"/>
        <w:ind w:left="720" w:hanging="720"/>
        <w:rPr>
          <w:rFonts w:cs="Times New Roman"/>
          <w:szCs w:val="24"/>
        </w:rPr>
      </w:pPr>
      <w:r w:rsidRPr="00D535DB">
        <w:rPr>
          <w:rFonts w:cs="Times New Roman"/>
          <w:szCs w:val="24"/>
          <w:shd w:val="clear" w:color="auto" w:fill="FFFFFF"/>
        </w:rPr>
        <w:t>Cadore, E. L., Izquierdo, M., Dos Santos, M. G., Martins, J. B., Lhullier, F. L. R., Pinto, R. S., ... &amp; Kruel, L. F. M. (2012). Hormonal responses to concurrent strength and endurance training with different exercise orders. </w:t>
      </w:r>
      <w:r w:rsidRPr="00D535DB">
        <w:rPr>
          <w:rFonts w:cs="Times New Roman"/>
          <w:i/>
          <w:iCs/>
          <w:szCs w:val="24"/>
          <w:shd w:val="clear" w:color="auto" w:fill="FFFFFF"/>
        </w:rPr>
        <w:t>The Journal of Strength &amp; Cond</w:t>
      </w:r>
      <w:r w:rsidRPr="00D535DB">
        <w:rPr>
          <w:rFonts w:cs="Times New Roman"/>
          <w:i/>
          <w:iCs/>
          <w:szCs w:val="24"/>
          <w:shd w:val="clear" w:color="auto" w:fill="FFFFFF"/>
        </w:rPr>
        <w:t>itioning Research</w:t>
      </w:r>
      <w:r w:rsidRPr="00D535DB">
        <w:rPr>
          <w:rFonts w:cs="Times New Roman"/>
          <w:szCs w:val="24"/>
          <w:shd w:val="clear" w:color="auto" w:fill="FFFFFF"/>
        </w:rPr>
        <w:t>, </w:t>
      </w:r>
      <w:r w:rsidRPr="00D535DB">
        <w:rPr>
          <w:rFonts w:cs="Times New Roman"/>
          <w:i/>
          <w:iCs/>
          <w:szCs w:val="24"/>
          <w:shd w:val="clear" w:color="auto" w:fill="FFFFFF"/>
        </w:rPr>
        <w:t>26</w:t>
      </w:r>
      <w:r w:rsidRPr="00D535DB">
        <w:rPr>
          <w:rFonts w:cs="Times New Roman"/>
          <w:szCs w:val="24"/>
          <w:shd w:val="clear" w:color="auto" w:fill="FFFFFF"/>
        </w:rPr>
        <w:t>(12), 3281-3288.</w:t>
      </w:r>
    </w:p>
    <w:sectPr w:rsidR="002F1938" w:rsidRPr="00D535DB" w:rsidSect="004062A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603" w:rsidRDefault="00AE7603">
      <w:pPr>
        <w:spacing w:after="0" w:line="240" w:lineRule="auto"/>
      </w:pPr>
      <w:r>
        <w:separator/>
      </w:r>
    </w:p>
  </w:endnote>
  <w:endnote w:type="continuationSeparator" w:id="0">
    <w:p w:rsidR="00AE7603" w:rsidRDefault="00AE7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603" w:rsidRDefault="00AE7603">
      <w:pPr>
        <w:spacing w:after="0" w:line="240" w:lineRule="auto"/>
      </w:pPr>
      <w:r>
        <w:separator/>
      </w:r>
    </w:p>
  </w:footnote>
  <w:footnote w:type="continuationSeparator" w:id="0">
    <w:p w:rsidR="00AE7603" w:rsidRDefault="00AE7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5378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4846FD" w:rsidRDefault="00AE7603">
        <w:pPr>
          <w:pStyle w:val="Header"/>
          <w:jc w:val="right"/>
        </w:pPr>
        <w:r w:rsidRPr="004846FD">
          <w:t>HORMONE RESPONSES</w:t>
        </w:r>
        <w:r>
          <w:t xml:space="preserve">                                                                                                             </w:t>
        </w:r>
        <w:r w:rsidRPr="004846FD">
          <w:t xml:space="preserve"> </w:t>
        </w:r>
        <w:r>
          <w:fldChar w:fldCharType="begin"/>
        </w:r>
        <w:r>
          <w:instrText xml:space="preserve"> PAGE   \* MERGEFORMA</w:instrText>
        </w:r>
        <w:r>
          <w:instrText xml:space="preserve">T </w:instrText>
        </w:r>
        <w:r>
          <w:fldChar w:fldCharType="separate"/>
        </w:r>
        <w:r w:rsidR="00F52F3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846FD" w:rsidRDefault="004846F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70381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4846FD" w:rsidRDefault="00AE7603">
        <w:pPr>
          <w:pStyle w:val="Header"/>
          <w:jc w:val="right"/>
        </w:pPr>
        <w:r>
          <w:t>Running head:</w:t>
        </w:r>
        <w:r w:rsidRPr="004846FD">
          <w:t xml:space="preserve"> HORMONE RESPONSES </w:t>
        </w:r>
        <w:r>
          <w:t xml:space="preserve">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42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846FD" w:rsidRDefault="004846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UwMbcwNjAztDS1tDRX0lEKTi0uzszPAykwrgUA/7zRXiwAAAA="/>
  </w:docVars>
  <w:rsids>
    <w:rsidRoot w:val="009D19D6"/>
    <w:rsid w:val="00101E78"/>
    <w:rsid w:val="001B686F"/>
    <w:rsid w:val="001E1191"/>
    <w:rsid w:val="00213BCB"/>
    <w:rsid w:val="002147F2"/>
    <w:rsid w:val="002179FF"/>
    <w:rsid w:val="002A7F67"/>
    <w:rsid w:val="002B0807"/>
    <w:rsid w:val="002C082C"/>
    <w:rsid w:val="002C3E2E"/>
    <w:rsid w:val="002D0D3F"/>
    <w:rsid w:val="002F1938"/>
    <w:rsid w:val="0039044C"/>
    <w:rsid w:val="003E4001"/>
    <w:rsid w:val="003F0F0D"/>
    <w:rsid w:val="003F42D2"/>
    <w:rsid w:val="004062A2"/>
    <w:rsid w:val="004846FD"/>
    <w:rsid w:val="004B5358"/>
    <w:rsid w:val="00521CD2"/>
    <w:rsid w:val="0062424A"/>
    <w:rsid w:val="00631D07"/>
    <w:rsid w:val="0065567B"/>
    <w:rsid w:val="00671907"/>
    <w:rsid w:val="00744063"/>
    <w:rsid w:val="007A13AD"/>
    <w:rsid w:val="008C07C8"/>
    <w:rsid w:val="009C4F3D"/>
    <w:rsid w:val="009D19D6"/>
    <w:rsid w:val="00A50AF5"/>
    <w:rsid w:val="00AE7603"/>
    <w:rsid w:val="00B411F9"/>
    <w:rsid w:val="00C35C8C"/>
    <w:rsid w:val="00C36BA8"/>
    <w:rsid w:val="00CD061C"/>
    <w:rsid w:val="00CD6758"/>
    <w:rsid w:val="00D535DB"/>
    <w:rsid w:val="00E02253"/>
    <w:rsid w:val="00E6255C"/>
    <w:rsid w:val="00E91897"/>
    <w:rsid w:val="00F360B8"/>
    <w:rsid w:val="00F5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62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2A2"/>
  </w:style>
  <w:style w:type="paragraph" w:styleId="Footer">
    <w:name w:val="footer"/>
    <w:basedOn w:val="Normal"/>
    <w:link w:val="FooterChar"/>
    <w:uiPriority w:val="99"/>
    <w:unhideWhenUsed/>
    <w:rsid w:val="004062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2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62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2A2"/>
  </w:style>
  <w:style w:type="paragraph" w:styleId="Footer">
    <w:name w:val="footer"/>
    <w:basedOn w:val="Normal"/>
    <w:link w:val="FooterChar"/>
    <w:uiPriority w:val="99"/>
    <w:unhideWhenUsed/>
    <w:rsid w:val="004062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2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570</Words>
  <Characters>3253</Characters>
  <Application>Microsoft Office Word</Application>
  <DocSecurity>0</DocSecurity>
  <Lines>27</Lines>
  <Paragraphs>7</Paragraphs>
  <ScaleCrop>false</ScaleCrop>
  <Company/>
  <LinksUpToDate>false</LinksUpToDate>
  <CharactersWithSpaces>3816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37</cp:revision>
  <dcterms:created xsi:type="dcterms:W3CDTF">2020-02-10T22:37:00Z</dcterms:created>
  <dcterms:modified xsi:type="dcterms:W3CDTF">2020-02-11T12:26:00Z</dcterms:modified>
</cp:coreProperties>
</file>